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765" w:rsidRPr="00656765" w:rsidRDefault="00656765" w:rsidP="00656765">
      <w:pPr>
        <w:shd w:val="clear" w:color="auto" w:fill="FFFFFF"/>
        <w:spacing w:before="300" w:after="150" w:line="240" w:lineRule="auto"/>
        <w:outlineLvl w:val="0"/>
        <w:rPr>
          <w:rFonts w:ascii="Georgia" w:eastAsia="Times New Roman" w:hAnsi="Georgia" w:cs="Times New Roman"/>
          <w:color w:val="000000"/>
          <w:kern w:val="36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000000"/>
          <w:kern w:val="36"/>
          <w:sz w:val="24"/>
          <w:szCs w:val="24"/>
          <w:lang w:eastAsia="ru-RU"/>
        </w:rPr>
        <w:t>Пятница</w:t>
      </w:r>
    </w:p>
    <w:p w:rsidR="00656765" w:rsidRPr="00656765" w:rsidRDefault="00656765" w:rsidP="00656765">
      <w:pPr>
        <w:shd w:val="clear" w:color="auto" w:fill="FFFFFF"/>
        <w:spacing w:before="300" w:after="150" w:line="240" w:lineRule="auto"/>
        <w:jc w:val="center"/>
        <w:outlineLvl w:val="0"/>
        <w:rPr>
          <w:rFonts w:ascii="Georgia" w:eastAsia="Times New Roman" w:hAnsi="Georgia" w:cs="Times New Roman"/>
          <w:color w:val="000000"/>
          <w:kern w:val="36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000000"/>
          <w:kern w:val="36"/>
          <w:sz w:val="24"/>
          <w:szCs w:val="24"/>
          <w:lang w:eastAsia="ru-RU"/>
        </w:rPr>
        <w:t>Тема:</w:t>
      </w:r>
      <w:r w:rsidRPr="006567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Прыжки в длину с разбега. </w:t>
      </w:r>
      <w:r w:rsidRPr="00656765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Осваивать технику бега различными способами. </w:t>
      </w:r>
      <w:r w:rsidRPr="006567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56765">
        <w:rPr>
          <w:rFonts w:ascii="Times New Roman" w:eastAsia="Calibri" w:hAnsi="Times New Roman" w:cs="Times New Roman"/>
          <w:i/>
          <w:color w:val="7F7F7F" w:themeColor="text1" w:themeTint="80"/>
          <w:sz w:val="24"/>
          <w:szCs w:val="24"/>
          <w:u w:val="single"/>
        </w:rPr>
        <w:t xml:space="preserve">Прыжки по разметкам в </w:t>
      </w:r>
      <w:proofErr w:type="spellStart"/>
      <w:r w:rsidRPr="00656765">
        <w:rPr>
          <w:rFonts w:ascii="Times New Roman" w:eastAsia="Calibri" w:hAnsi="Times New Roman" w:cs="Times New Roman"/>
          <w:i/>
          <w:color w:val="7F7F7F" w:themeColor="text1" w:themeTint="80"/>
          <w:sz w:val="24"/>
          <w:szCs w:val="24"/>
          <w:u w:val="single"/>
        </w:rPr>
        <w:t>полуприседе</w:t>
      </w:r>
      <w:proofErr w:type="spellEnd"/>
      <w:r w:rsidRPr="00656765">
        <w:rPr>
          <w:rFonts w:ascii="Times New Roman" w:eastAsia="Calibri" w:hAnsi="Times New Roman" w:cs="Times New Roman"/>
          <w:i/>
          <w:color w:val="7F7F7F" w:themeColor="text1" w:themeTint="80"/>
          <w:sz w:val="24"/>
          <w:szCs w:val="24"/>
          <w:u w:val="single"/>
        </w:rPr>
        <w:t xml:space="preserve"> и приседе; запрыгивание с последующим спрыгиванием.</w:t>
      </w:r>
    </w:p>
    <w:p w:rsidR="00656765" w:rsidRPr="00656765" w:rsidRDefault="00656765" w:rsidP="00656765">
      <w:pPr>
        <w:shd w:val="clear" w:color="auto" w:fill="FFFFFF"/>
        <w:spacing w:before="300" w:after="150" w:line="240" w:lineRule="auto"/>
        <w:jc w:val="center"/>
        <w:outlineLvl w:val="0"/>
        <w:rPr>
          <w:rFonts w:ascii="Georgia" w:eastAsia="Times New Roman" w:hAnsi="Georgia" w:cs="Times New Roman"/>
          <w:color w:val="000000"/>
          <w:kern w:val="36"/>
          <w:sz w:val="24"/>
          <w:szCs w:val="24"/>
          <w:lang w:eastAsia="ru-RU"/>
        </w:rPr>
      </w:pPr>
    </w:p>
    <w:p w:rsidR="00656765" w:rsidRPr="00656765" w:rsidRDefault="00656765" w:rsidP="00656765">
      <w:pPr>
        <w:shd w:val="clear" w:color="auto" w:fill="FFFFFF"/>
        <w:spacing w:before="300" w:after="150" w:line="240" w:lineRule="auto"/>
        <w:jc w:val="center"/>
        <w:outlineLvl w:val="0"/>
        <w:rPr>
          <w:rFonts w:ascii="Georgia" w:eastAsia="Times New Roman" w:hAnsi="Georgia" w:cs="Times New Roman"/>
          <w:color w:val="000000"/>
          <w:kern w:val="36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000000"/>
          <w:kern w:val="36"/>
          <w:sz w:val="24"/>
          <w:szCs w:val="24"/>
          <w:lang w:eastAsia="ru-RU"/>
        </w:rPr>
        <w:t>Прыжки в длину. Виды и особенности. Упражнения и безопасность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Прыжки в длину — дисциплина, входящая в программу тренировок и состязаний по </w:t>
      </w:r>
      <w:hyperlink r:id="rId5" w:history="1">
        <w:r w:rsidRPr="00656765">
          <w:rPr>
            <w:rFonts w:ascii="Georgia" w:eastAsia="Times New Roman" w:hAnsi="Georgia" w:cs="Times New Roman"/>
            <w:color w:val="93BFEA"/>
            <w:sz w:val="24"/>
            <w:szCs w:val="24"/>
            <w:u w:val="single"/>
            <w:lang w:eastAsia="ru-RU"/>
          </w:rPr>
          <w:t>легкой атлетике</w:t>
        </w:r>
      </w:hyperlink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 и имеющая официальный Олимпийский статус. В ней принимают участие и мужчины, и женщины.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4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Прыжки в длину и их история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Прыжки стали олимпийским видом спорта еще в эпоху античности. Они входили в состав пентатлона — </w:t>
      </w:r>
      <w:hyperlink r:id="rId6" w:history="1">
        <w:r w:rsidRPr="00656765">
          <w:rPr>
            <w:rFonts w:ascii="Georgia" w:eastAsia="Times New Roman" w:hAnsi="Georgia" w:cs="Times New Roman"/>
            <w:color w:val="93BFEA"/>
            <w:sz w:val="24"/>
            <w:szCs w:val="24"/>
            <w:u w:val="single"/>
            <w:lang w:eastAsia="ru-RU"/>
          </w:rPr>
          <w:t>спортивного пятиборья</w:t>
        </w:r>
      </w:hyperlink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 древних греков. Однако техника их выполнения отличалась от той, что применяется в наши дни. Атлеты прыгали, держа в руках </w:t>
      </w:r>
      <w:hyperlink r:id="rId7" w:history="1">
        <w:r w:rsidRPr="00656765">
          <w:rPr>
            <w:rFonts w:ascii="Georgia" w:eastAsia="Times New Roman" w:hAnsi="Georgia" w:cs="Times New Roman"/>
            <w:color w:val="93BFEA"/>
            <w:sz w:val="24"/>
            <w:szCs w:val="24"/>
            <w:u w:val="single"/>
            <w:lang w:eastAsia="ru-RU"/>
          </w:rPr>
          <w:t>гантели</w:t>
        </w:r>
      </w:hyperlink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 по 1,5-4,5 кг. Отталкиваясь, приводили руки и ноги в параллельное друг другу положение. До приземления гантели отбрасывались назад, что удлиняло полет. Приземлялись прыгуны в 6-метровую яму, заполненную песком. Дальность прыжка была менее важна, чем стиль исполнения, поэтому сведений о том, на какую длину мог прыгнуть древнегреческий спортсмен, не имеется.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При раскопках древнегреческой Олимпии в 1937–1941 гг. был обнаружен стадион со специально выделенной зоной для выполнения прыжков в длину, рассчитанной на 20 участников. Имелись и 2 возвышения: для атлета и музыканта, ведь игра на флейте была обязательной составляющей соревнований тех времен.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Видоизменяться прыжки в длину стали в 19 в. С этих же пор ведет отсчет и история разнообразных спортивных рекордов в этой области. Поначалу прыжки выполнялись с согнутыми ногами, а затем появились и другие способы, позволяющие увеличить дальность. Одним из таких способов стало перешагивание до отталкивания, напоминающее современные «ножницы».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 xml:space="preserve">В первой половине 20 в. возникла техника выполнения прыжка с прогибом. Первым его выполнил финский спортсмен В. </w:t>
      </w:r>
      <w:proofErr w:type="spellStart"/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Туулос</w:t>
      </w:r>
      <w:proofErr w:type="spellEnd"/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. Одно время применялось сальто, однако высокий риск получения травмы заставил отказаться от него. Сегодня сальто в прыжках в длину запрещено.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4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Виды прыжков в длину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 настоящее время на тренировках и состязаниях используются 4 основные техники прыжка:</w:t>
      </w:r>
    </w:p>
    <w:p w:rsidR="00656765" w:rsidRPr="00656765" w:rsidRDefault="00656765" w:rsidP="006567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«В шаге».</w:t>
      </w:r>
    </w:p>
    <w:p w:rsidR="00656765" w:rsidRPr="00656765" w:rsidRDefault="00656765" w:rsidP="006567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«Прогнувшись».</w:t>
      </w:r>
    </w:p>
    <w:p w:rsidR="00656765" w:rsidRPr="00656765" w:rsidRDefault="00656765" w:rsidP="006567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«Ножницы».</w:t>
      </w:r>
    </w:p>
    <w:p w:rsidR="00656765" w:rsidRPr="00656765" w:rsidRDefault="00656765" w:rsidP="006567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«С места».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«В шаге»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noProof/>
          <w:color w:val="404040"/>
          <w:sz w:val="24"/>
          <w:szCs w:val="24"/>
          <w:lang w:eastAsia="ru-RU"/>
        </w:rPr>
        <w:lastRenderedPageBreak/>
        <w:drawing>
          <wp:inline distT="0" distB="0" distL="0" distR="0" wp14:anchorId="767D86B9" wp14:editId="36036B23">
            <wp:extent cx="3810000" cy="2409825"/>
            <wp:effectExtent l="0" t="0" r="0" b="9525"/>
            <wp:docPr id="1" name="Рисунок 1" descr="Pryzhki v dlinu v sh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yzhki v dlinu v sh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Такие прыжки в длину — старейшие в истории. Именно с нее начинается обучение данной дисциплине.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Выполняется прыжок следующим образом:</w:t>
      </w:r>
    </w:p>
    <w:p w:rsidR="00656765" w:rsidRPr="00656765" w:rsidRDefault="00656765" w:rsidP="006567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После отталкивания ноги атлета принимают положение шага.</w:t>
      </w:r>
    </w:p>
    <w:p w:rsidR="00656765" w:rsidRPr="00656765" w:rsidRDefault="00656765" w:rsidP="006567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Приземление происходит на маховую ногу, к ней подтягивается толчковая, а туловище слегка наклоняется вперед.</w:t>
      </w:r>
    </w:p>
    <w:p w:rsidR="00656765" w:rsidRPr="00656765" w:rsidRDefault="00656765" w:rsidP="006567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Перед соприкосновением с песком прыгун сгибает колени, а руки выводит перед собой.</w:t>
      </w:r>
    </w:p>
    <w:p w:rsidR="00656765" w:rsidRPr="00656765" w:rsidRDefault="00656765" w:rsidP="006567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Ноги выпрямляются и выбрасываются вперед, одновременно руки опускаются вниз и отводятся назад.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noProof/>
          <w:color w:val="404040"/>
          <w:sz w:val="24"/>
          <w:szCs w:val="24"/>
          <w:lang w:eastAsia="ru-RU"/>
        </w:rPr>
        <w:drawing>
          <wp:inline distT="0" distB="0" distL="0" distR="0" wp14:anchorId="48A66F0D" wp14:editId="1F8F25CD">
            <wp:extent cx="4762500" cy="2200275"/>
            <wp:effectExtent l="0" t="0" r="0" b="9525"/>
            <wp:docPr id="2" name="Рисунок 2" descr="Protsess pryzhka v sh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tsess pryzhka v sh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Освоению техники «в шаге» предшествует общая прыжковая подготовка, а также обучение бегу на короткие дистанции.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«Прогнувшись»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noProof/>
          <w:color w:val="404040"/>
          <w:sz w:val="24"/>
          <w:szCs w:val="24"/>
          <w:lang w:eastAsia="ru-RU"/>
        </w:rPr>
        <w:lastRenderedPageBreak/>
        <w:drawing>
          <wp:inline distT="0" distB="0" distL="0" distR="0" wp14:anchorId="33FF2BB3" wp14:editId="5B3290CF">
            <wp:extent cx="3810000" cy="2867025"/>
            <wp:effectExtent l="0" t="0" r="0" b="9525"/>
            <wp:docPr id="3" name="Рисунок 3" descr="Pryzhki v dlinu prognuvsh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yzhki v dlinu prognuvshi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Такие прыжки в длину технически сложнее предыдущих, поэтому прежде, чем приступить к их освоению, требуется достичь определенного уровня подготовки. Особенно распространена техника «прогнувшись» среди спортсменок.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Суть ее в следующем:</w:t>
      </w:r>
    </w:p>
    <w:p w:rsidR="00656765" w:rsidRPr="00656765" w:rsidRDefault="00656765" w:rsidP="006567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Оттолкнувшись, атлет принимает положение «в шаге», при этом корпус направлен вперед, а толчковая нога находится сзади и не сгибается.</w:t>
      </w:r>
    </w:p>
    <w:p w:rsidR="00656765" w:rsidRPr="00656765" w:rsidRDefault="00656765" w:rsidP="006567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Согнутая маховая нога выносится вперед бедром, руки сгибаются и устремляются вверх.</w:t>
      </w:r>
    </w:p>
    <w:p w:rsidR="00656765" w:rsidRPr="00656765" w:rsidRDefault="00656765" w:rsidP="006567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Маховая конечность опускается вниз и одновременно с толчковой отводится назад, а корпус прогибается в пояснице.</w:t>
      </w:r>
    </w:p>
    <w:p w:rsidR="00656765" w:rsidRPr="00656765" w:rsidRDefault="00656765" w:rsidP="006567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Колени сгибаются и подтягиваются к груди спортсмена, а затем ноги резко выравниваются, руки отводятся за спину.</w:t>
      </w:r>
    </w:p>
    <w:p w:rsidR="00656765" w:rsidRPr="00656765" w:rsidRDefault="00656765" w:rsidP="006567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При опускании на песок ноги сгибаются, а руки разводятся в стороны.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noProof/>
          <w:color w:val="404040"/>
          <w:sz w:val="24"/>
          <w:szCs w:val="24"/>
          <w:lang w:eastAsia="ru-RU"/>
        </w:rPr>
        <w:drawing>
          <wp:inline distT="0" distB="0" distL="0" distR="0" wp14:anchorId="5F3C5408" wp14:editId="6109E2BC">
            <wp:extent cx="4762500" cy="2066925"/>
            <wp:effectExtent l="0" t="0" r="0" b="9525"/>
            <wp:docPr id="4" name="Рисунок 4" descr="Protsess pryzhka prognuvsh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otsess pryzhka prognuvshi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«Ножницы»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Данная техника предполагает наличие у спортсмена силовых и скоростных навыков. В прыжке прыгун продолжает выполнять движения ногами, как при беге. Так, при длине прыжка 8 м в воздухе атлет совершает 3,5 шага.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noProof/>
          <w:color w:val="404040"/>
          <w:sz w:val="24"/>
          <w:szCs w:val="24"/>
          <w:lang w:eastAsia="ru-RU"/>
        </w:rPr>
        <w:lastRenderedPageBreak/>
        <w:drawing>
          <wp:inline distT="0" distB="0" distL="0" distR="0" wp14:anchorId="2870A73A" wp14:editId="2FF69677">
            <wp:extent cx="3810000" cy="2495550"/>
            <wp:effectExtent l="0" t="0" r="0" b="0"/>
            <wp:docPr id="5" name="Рисунок 5" descr="Pryzhki v dlinu nozhni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yzhki v dlinu nozhnitsy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Выглядит это так:</w:t>
      </w:r>
    </w:p>
    <w:p w:rsidR="00656765" w:rsidRPr="00656765" w:rsidRDefault="00656765" w:rsidP="0065676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После отталкивания принимается положение «в шаге».</w:t>
      </w:r>
    </w:p>
    <w:p w:rsidR="00656765" w:rsidRPr="00656765" w:rsidRDefault="00656765" w:rsidP="0065676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Маховая нога выпрямляется и устремляется вниз, затем сгибается и уходит назад.</w:t>
      </w:r>
    </w:p>
    <w:p w:rsidR="00656765" w:rsidRPr="00656765" w:rsidRDefault="00656765" w:rsidP="0065676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Одновременно сгибается толчковая нога и направляется вперед.</w:t>
      </w:r>
    </w:p>
    <w:p w:rsidR="00656765" w:rsidRPr="00656765" w:rsidRDefault="00656765" w:rsidP="0065676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Толчковая нога устремляется вниз, а рука с ее стороны поднимается вверх и выводится вперед.</w:t>
      </w:r>
    </w:p>
    <w:p w:rsidR="00656765" w:rsidRPr="00656765" w:rsidRDefault="00656765" w:rsidP="0065676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Маховая нога направляется вперед, а рука с ее стороны — вперед и в сторону.</w:t>
      </w:r>
    </w:p>
    <w:p w:rsidR="00656765" w:rsidRPr="00656765" w:rsidRDefault="00656765" w:rsidP="0065676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Перед приземлением обе ноги сгибаются и поднимаются к груди, а затем с силой выпрямляются и выводятся вперед.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noProof/>
          <w:color w:val="404040"/>
          <w:sz w:val="24"/>
          <w:szCs w:val="24"/>
          <w:lang w:eastAsia="ru-RU"/>
        </w:rPr>
        <w:drawing>
          <wp:inline distT="0" distB="0" distL="0" distR="0" wp14:anchorId="04CC1A44" wp14:editId="4AA21F50">
            <wp:extent cx="4762500" cy="1743075"/>
            <wp:effectExtent l="0" t="0" r="0" b="9525"/>
            <wp:docPr id="6" name="Рисунок 6" descr="Protsess pryzhka nozhni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rotsess pryzhka nozhnitsy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«С места»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Для выполнения прыжка спортсмен занимает исходное положение у линии старта. Выпрямляет спину и плечи; руки, не сгибая, отводит назад; ноги располагает на уровне плеч.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Прыжок производится следующим образом:</w:t>
      </w:r>
    </w:p>
    <w:p w:rsidR="00656765" w:rsidRPr="00656765" w:rsidRDefault="00656765" w:rsidP="0065676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Руки и ноги немного сгибаются.</w:t>
      </w:r>
    </w:p>
    <w:p w:rsidR="00656765" w:rsidRPr="00656765" w:rsidRDefault="00656765" w:rsidP="0065676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При отталкивании руки резко выводятся вперед.</w:t>
      </w:r>
    </w:p>
    <w:p w:rsidR="00656765" w:rsidRPr="00656765" w:rsidRDefault="00656765" w:rsidP="0065676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Подтягиваются и выпрямляются ноги, спортсмен отталкивается и отрывает стопы от поверхности.</w:t>
      </w:r>
    </w:p>
    <w:p w:rsidR="00656765" w:rsidRPr="00656765" w:rsidRDefault="00656765" w:rsidP="0065676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В полете колени поднимаются к груди, корпус выпрямляется, руки опускаются, стопы устремляются вперед.</w:t>
      </w:r>
    </w:p>
    <w:p w:rsidR="00656765" w:rsidRPr="00656765" w:rsidRDefault="00656765" w:rsidP="0065676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При приземлении руки резко выводятся вперед, ноги сгибаются в коленях.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noProof/>
          <w:color w:val="404040"/>
          <w:sz w:val="24"/>
          <w:szCs w:val="24"/>
          <w:lang w:eastAsia="ru-RU"/>
        </w:rPr>
        <w:lastRenderedPageBreak/>
        <w:drawing>
          <wp:inline distT="0" distB="0" distL="0" distR="0" wp14:anchorId="25184D0A" wp14:editId="4C37AF28">
            <wp:extent cx="4762500" cy="2828925"/>
            <wp:effectExtent l="0" t="0" r="0" b="9525"/>
            <wp:docPr id="7" name="Рисунок 7" descr="Protsess pryzhka s mes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rotsess pryzhka s mest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Фазы прыжка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Независимо от используемой техники прыжки в длину имеют 4 одинаковые фазы:</w:t>
      </w:r>
    </w:p>
    <w:p w:rsidR="00656765" w:rsidRPr="00656765" w:rsidRDefault="00656765" w:rsidP="0065676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Разбег. Предназначен для того, чтобы набрать необходимую скорость перед тем, как оттолкнуться от планки. Для мужчин зона разбега имеет длину 35-45 м., для женщин и юных спортсменов — 25-35 м. По мере ускорения корпус выравнивается так, чтобы последний шаг был выполнен в полностью вертикальном положении. Шаги при беге должны быть одинаковой длины — это позволит правильно поставить ногу на планку. Собственный ритм при разбеге вырабатывается у атлета в результате тренировок.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Дорожка для разбега размечается двумя контрольными линиями, последняя из них делается на расстоянии 6 шагов до планки. Главное при отталкивании — не потерять скорость, для чего предпоследний шаг делается более длинным, а последний — более коротким.</w:t>
      </w:r>
    </w:p>
    <w:p w:rsidR="00656765" w:rsidRPr="00656765" w:rsidRDefault="00656765" w:rsidP="0065676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Отталкивание. До выполнения толчка спортсмен ставит почти прямую ногу на планку, притормаживает, напрягая мускулатуру, а затем отталкивается. При этом маховая нога сгибается, а руки выполняют мах вперед. При этом чем сильнее мах, тем мощнее отталкивание. Туловище при осуществлении толчка выравнивается и чуть отклоняется назад — это помогает принять оптимальную позицию при приземлении.</w:t>
      </w:r>
    </w:p>
    <w:p w:rsidR="00656765" w:rsidRPr="00656765" w:rsidRDefault="00656765" w:rsidP="0065676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Полет. Находясь в воздухе, атлет уже не может каким-либо образом повлиять на траекторию своего движения. Здесь его задача — удержать баланс и грамотно приземлиться. Баланс обеспечивается при условии, что корпус атлета отклоняется назад (без прогиба в пояснице), а ноги выполняют шаг в воздухе. До достижения наивысшей точки прыжка корпус полностью выравнивается, чтобы спортсмен смог заблаговременно перед приземлением поднять ноги.</w:t>
      </w:r>
    </w:p>
    <w:p w:rsidR="00656765" w:rsidRPr="00656765" w:rsidRDefault="00656765" w:rsidP="0065676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Приземление. Чтобы удлинить прыжок, перед соприкосновением с песком прыгун выпрямляет тело, а ноги направляет вниз.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Как оцениваются прыжки в длину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На состязаниях судьи присуждают прыгунам баллы по трем критериям:</w:t>
      </w:r>
    </w:p>
    <w:p w:rsidR="00656765" w:rsidRPr="00656765" w:rsidRDefault="00656765" w:rsidP="0065676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lastRenderedPageBreak/>
        <w:t>Скорость разбега.</w:t>
      </w:r>
    </w:p>
    <w:p w:rsidR="00656765" w:rsidRPr="00656765" w:rsidRDefault="00656765" w:rsidP="0065676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Сила отталкивания.</w:t>
      </w:r>
    </w:p>
    <w:p w:rsidR="00656765" w:rsidRPr="00656765" w:rsidRDefault="00656765" w:rsidP="0065676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Точность посадки.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На дальность прыжка влияют, прежде всего, первые два показателя. Чем больше ускорение и мощнее толчок, тем продолжительнее полет и, соответственно, приземление происходит в более удаленной точке. Такие навыки приобретаются в результате тренировок ног, в том числе приседаниями, прыжками с утяжелением, а также через препятствия, бегом на короткие дистанции и запрыгиванием на какие-либо поверхности, расположенные вертикально.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Правила безопасных прыжков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При организации состязаний и обустройстве зон для выполнения прыжков в длину большое внимание уделяется безопасности, ведь несоблюдение определенных правил может стать причиной получения атлетом увечья. Наиболее частыми являются растяжения, вывихи, ушибы.</w:t>
      </w:r>
    </w:p>
    <w:p w:rsidR="00656765" w:rsidRPr="00656765" w:rsidRDefault="00656765" w:rsidP="00656765">
      <w:pPr>
        <w:shd w:val="clear" w:color="auto" w:fill="FFFFFF"/>
        <w:spacing w:before="150" w:after="150" w:line="240" w:lineRule="auto"/>
        <w:outlineLvl w:val="5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656765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Поэтому в обязательном порядке производятся следующие действия:</w:t>
      </w:r>
    </w:p>
    <w:p w:rsidR="00656765" w:rsidRPr="00656765" w:rsidRDefault="00656765" w:rsidP="0065676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Проверяется глубина ямы, а также качество песка (достаточно ли он рыхлый, нет ли в нем посторонних предметов — камней, осколков и т.п.).</w:t>
      </w:r>
    </w:p>
    <w:p w:rsidR="00656765" w:rsidRPr="00656765" w:rsidRDefault="00656765" w:rsidP="0065676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На стадионах места финиша располагают на достаточном удалении от ямы, чтобы в зоне разбега не могло оказаться случайных людей.</w:t>
      </w:r>
    </w:p>
    <w:p w:rsidR="00656765" w:rsidRPr="00656765" w:rsidRDefault="00656765" w:rsidP="0065676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Яма размещается подальше от стен и различных опор.</w:t>
      </w:r>
    </w:p>
    <w:p w:rsidR="00656765" w:rsidRPr="00656765" w:rsidRDefault="00656765" w:rsidP="0065676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Спортсмены допускаются к прыжкам только после разминки.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Также во избежание неприятностей необходимо четко соблюдать технику прыжков.</w:t>
      </w:r>
    </w:p>
    <w:p w:rsidR="00656765" w:rsidRPr="00656765" w:rsidRDefault="00656765" w:rsidP="00656765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</w:pPr>
      <w:r w:rsidRPr="00656765">
        <w:rPr>
          <w:rFonts w:ascii="Georgia" w:eastAsia="Times New Roman" w:hAnsi="Georgia" w:cs="Times New Roman"/>
          <w:color w:val="404040"/>
          <w:sz w:val="24"/>
          <w:szCs w:val="24"/>
          <w:lang w:eastAsia="ru-RU"/>
        </w:rPr>
        <w:t>Прыжки в длину — древнейший вид спорта, техника которого видоизменялась и совершенствовалась столетиями. Для достижения максимальных результатов на состязаниях, прыгуны должны в совершенстве владеть этой техникой, знать правила безопасности и постоянно развивать силу ног при помощи специальных упражнений.</w:t>
      </w:r>
    </w:p>
    <w:p w:rsidR="00C138F2" w:rsidRDefault="00656765">
      <w:pPr>
        <w:rPr>
          <w:sz w:val="24"/>
          <w:szCs w:val="24"/>
        </w:rPr>
      </w:pPr>
      <w:r w:rsidRPr="00656765">
        <w:rPr>
          <w:sz w:val="24"/>
          <w:szCs w:val="24"/>
        </w:rPr>
        <w:t xml:space="preserve"> 1.Внимательно изучить виды прыжков</w:t>
      </w:r>
    </w:p>
    <w:p w:rsidR="00100465" w:rsidRDefault="00100465">
      <w:pPr>
        <w:rPr>
          <w:sz w:val="24"/>
          <w:szCs w:val="24"/>
        </w:rPr>
      </w:pPr>
    </w:p>
    <w:p w:rsidR="00100465" w:rsidRDefault="00100465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Дом.задание</w:t>
      </w:r>
    </w:p>
    <w:p w:rsidR="00100465" w:rsidRPr="00100465" w:rsidRDefault="00100465" w:rsidP="00100465">
      <w:pPr>
        <w:rPr>
          <w:sz w:val="24"/>
          <w:szCs w:val="24"/>
        </w:rPr>
      </w:pPr>
      <w:r>
        <w:rPr>
          <w:sz w:val="24"/>
          <w:szCs w:val="24"/>
          <w:lang w:val="tt-RU"/>
        </w:rPr>
        <w:t>Освоит</w:t>
      </w:r>
      <w:r>
        <w:rPr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00465"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Pr="00100465">
        <w:rPr>
          <w:rFonts w:ascii="Times New Roman" w:eastAsia="Times New Roman" w:hAnsi="Times New Roman" w:cs="Times New Roman"/>
          <w:bCs/>
          <w:sz w:val="24"/>
          <w:szCs w:val="24"/>
        </w:rPr>
        <w:t>рыжки в длину с разбега.</w:t>
      </w:r>
      <w:bookmarkStart w:id="0" w:name="_GoBack"/>
      <w:bookmarkEnd w:id="0"/>
    </w:p>
    <w:sectPr w:rsidR="00100465" w:rsidRPr="001004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277FE"/>
    <w:multiLevelType w:val="multilevel"/>
    <w:tmpl w:val="1B2E1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DE7F38"/>
    <w:multiLevelType w:val="multilevel"/>
    <w:tmpl w:val="D8D86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94131A"/>
    <w:multiLevelType w:val="multilevel"/>
    <w:tmpl w:val="26D63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9F2687"/>
    <w:multiLevelType w:val="multilevel"/>
    <w:tmpl w:val="83480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FF589B"/>
    <w:multiLevelType w:val="multilevel"/>
    <w:tmpl w:val="0986C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8C0E26"/>
    <w:multiLevelType w:val="multilevel"/>
    <w:tmpl w:val="FFFA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062D65"/>
    <w:multiLevelType w:val="multilevel"/>
    <w:tmpl w:val="8FDEB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872970"/>
    <w:multiLevelType w:val="multilevel"/>
    <w:tmpl w:val="D074A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D796C41"/>
    <w:multiLevelType w:val="multilevel"/>
    <w:tmpl w:val="8E1AE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0"/>
  </w:num>
  <w:num w:numId="5">
    <w:abstractNumId w:val="5"/>
  </w:num>
  <w:num w:numId="6">
    <w:abstractNumId w:val="6"/>
  </w:num>
  <w:num w:numId="7">
    <w:abstractNumId w:val="2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765"/>
    <w:rsid w:val="00100465"/>
    <w:rsid w:val="00656765"/>
    <w:rsid w:val="00C1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93961"/>
  <w15:chartTrackingRefBased/>
  <w15:docId w15:val="{73682638-C141-48D5-8257-0462DA278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95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946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dlia-sporta.ru/glavnaia/inventar/ganteli/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dlia-sporta.ru/glavnaia/vidy-sporta/piatibore/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dlia-sporta.ru/glavnaia/vidy-sporta/legkaia-atletika/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1264</Words>
  <Characters>7208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2020-04-02T18:31:00Z</dcterms:created>
  <dcterms:modified xsi:type="dcterms:W3CDTF">2020-04-04T09:02:00Z</dcterms:modified>
</cp:coreProperties>
</file>